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INFORMACJA O PRZETWARZANIU DANYCH OSOBOWYCH</w:t>
      </w:r>
    </w:p>
    <w:p>
      <w:pPr>
        <w:pStyle w:val="Normal"/>
        <w:spacing w:before="0" w:after="0"/>
        <w:ind w:left="-142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>
        <w:rPr>
          <w:rStyle w:val="Strong"/>
          <w:rFonts w:cs="Arial" w:ascii="Arial" w:hAnsi="Arial"/>
        </w:rPr>
        <w:t>RODO</w:t>
      </w:r>
      <w:r>
        <w:rPr>
          <w:rFonts w:cs="Arial" w:ascii="Arial" w:hAnsi="Arial"/>
          <w:b/>
        </w:rPr>
        <w:t>) informujemy: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0"/>
        <w:gridCol w:w="7665"/>
      </w:tblGrid>
      <w:tr>
        <w:trPr>
          <w:trHeight w:val="916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Kto jest administratorem danych osobowych?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Administratorem Państwa danych osobowych jest </w:t>
            </w:r>
            <w:r>
              <w:rPr>
                <w:rFonts w:cs="Arial" w:ascii="Arial" w:hAnsi="Arial"/>
                <w:b/>
              </w:rPr>
              <w:t>Szkoła Podstawowa nr 88 im. Poznańskich Koziołków w Poznaniu, z siedzibą przy ul. Swoboda 53; 60-389 Poznań</w:t>
            </w:r>
          </w:p>
        </w:tc>
      </w:tr>
      <w:tr>
        <w:trPr>
          <w:trHeight w:val="1328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Z kim można się kontaktować w sprawie przetwarzania danych osobowych?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 xml:space="preserve">Zgodność przetwarzania danych osobowych z przepisami prawa monitoruje Inspektor Ochrony Danych, z którym można się kontaktować przez e-mail: </w:t>
            </w:r>
            <w:r>
              <w:rPr>
                <w:rFonts w:cs="Arial" w:ascii="Arial" w:hAnsi="Arial"/>
                <w:b/>
                <w:bCs/>
              </w:rPr>
              <w:t>iod_mjo@um.poznan.pl</w:t>
            </w:r>
          </w:p>
        </w:tc>
      </w:tr>
      <w:tr>
        <w:trPr>
          <w:trHeight w:val="553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W jakim celu i na jakiej podstawie będą przetwarzane dane osobowe?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Dane osobowe będą przetwarza Pani/Pana dane osobowe jako Użytkownika, który: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dokonał subskrypcji fanpage’u Szkoły Podstawowej nr 88 w Poznaniu poprzez kliknięcie ikony „Lubię to” lub „Obserwuj”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opublikował swój komentarz pod którymkolwiek z postów zamieszczonych na naszym fanpage’u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związku z obserwowaniem profilu Szkoły Podstawowej nr 88 w Poznaniu i aktywnością na Facebook.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Pani/Pana dane przetwarzane są w celu: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promocji wydarzeń organizowanych u Administratora,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eastAsia="Times New Roman" w:cs="Arial" w:ascii="Arial" w:hAnsi="Arial"/>
                <w:lang w:eastAsia="pl-PL"/>
              </w:rPr>
              <w:t>w tym promowanie osiągnięć i umiejętności naszych uczniów / wychowanków, a także nauczycieli oraz budowania i utrzymania relacji społecznych, komunikacji (komentarze, chat, wiadomości) za pośrednictwem dostępnych funkcjonalności serwisu Meta Platforms, Inc (dalej serwisu Facebook, Facebook)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w celach statystycznych, anonimowe dane dotyczące osób odwiedzających fanpage, dostępne za pomocą funkcji „Facebook Audience Insights” udostępnionej przez Facebook.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przetwarzanie Pani/Pana danych osobowych odbywa się na podstawie Pani/Pana zgody (art. 6 ust. 1 lit. a)) którą wyraża Pani/Pan kierując do nas zapytanie, a także z uwagi na prawnie uzasadniony interes realizowany przez Administratora (art. 6 ust.1 lit. f)) RODO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Będziemy przetwarzać Pani/Pana dane osobowe opublikowane jako Użytkownika profilu na Facebooka w postaci: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identyfikatora Użytkownika Facebooka (zazwyczaj zawierający imię i nazwisko)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Pani/Pana zdjęcia profilowego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innych zdjęć, filmów, materiałów, które również mogą przedstawiać wizerunek,  wynikających z relacji fanpage - Użytkownik. Umieszczanie zdjęć pod naszymi postami jest z Pani/Pana strony dobrowolne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120"/>
              <w:ind w:left="714" w:hanging="357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treści Pani/Pana komentarzy oraz treści rozmowy prowadzonej przez aplikację Messenger (dostarcza Pani/Pan adres e-mail, numer telefonu oraz opis, który Pani/Pan zawarł/a w związku z prowadzeniem korespondencji).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Administrator portalu Facebook (</w:t>
            </w:r>
            <w:r>
              <w:rPr>
                <w:rFonts w:cs="Arial" w:ascii="Arial" w:hAnsi="Arial"/>
                <w:iCs/>
              </w:rPr>
              <w:t>Meta Platforms Ireland Limited)</w:t>
            </w:r>
            <w:r>
              <w:rPr>
                <w:rFonts w:cs="Arial" w:ascii="Arial" w:hAnsi="Arial"/>
              </w:rPr>
              <w:t>, jako dostawca narzędzia, jest podmiotem współodpowiedzialnym za przetwarzanie danych osób korzystających z portalu, który może przetwarzać dane we własnych celach w oparciu o inne podstawy prawne, o własne postanowienia i regulaminy.</w:t>
            </w:r>
          </w:p>
        </w:tc>
      </w:tr>
      <w:tr>
        <w:trPr>
          <w:trHeight w:val="548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Komu mogą być przekazywane dane osobowe?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Państwa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oraz innym podmiotom uprawnionym do tego na mocy odrębnych przepisów prawa.</w:t>
            </w:r>
          </w:p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Administrator nie przekazuje Pani/Pana danych osobowych. Do wszystkich informacji  o  Użytkownikach  ma  jednak dostęp  Facebook,  a  wszystkie  interakcje  na  profilu Administratora są widoczne dla jego innych Użytkowników.</w:t>
            </w:r>
          </w:p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cs="Arial" w:ascii="Arial" w:hAnsi="Arial"/>
                <w:iCs/>
              </w:rPr>
              <w:t xml:space="preserve">W przypadku umieszczenia na portalu Facebooka się na określonych przez portal Meta Platforms Ireland Limited niepodlegających zmianie zasadach dotyczących przetwarzania danych (dostępnych pod adresem: </w:t>
            </w:r>
            <w:hyperlink r:id="rId2" w:tgtFrame="_blank">
              <w:r>
                <w:rPr>
                  <w:rStyle w:val="Czeinternetowe"/>
                  <w:rFonts w:cs="Arial" w:ascii="Arial" w:hAnsi="Arial"/>
                  <w:iCs/>
                </w:rPr>
                <w:t>https://www.facebook.com/about/privacy</w:t>
              </w:r>
            </w:hyperlink>
            <w:r>
              <w:rPr>
                <w:rFonts w:cs="Arial" w:ascii="Arial" w:hAnsi="Arial"/>
                <w:iCs/>
              </w:rPr>
              <w:t>).</w:t>
            </w:r>
          </w:p>
          <w:p>
            <w:pPr>
              <w:pStyle w:val="Normal"/>
              <w:widowControl w:val="false"/>
              <w:spacing w:lineRule="auto" w:line="240" w:before="12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Cs/>
              </w:rPr>
              <w:t>Ponadto odbiorcami stają się inni użytkownicy aplikacji, którzy korzystają  z niej oraz przeglądają treści zamieszczone na fanpage’u Szkoły.</w:t>
            </w:r>
          </w:p>
        </w:tc>
      </w:tr>
      <w:tr>
        <w:trPr>
          <w:trHeight w:val="548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Przez jaki okres będą przechowywane dane osobowe?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Pani/Pana dane osobowe są przechowywane przez okres obserwowania naszego profilu przez Panią/Pana jako Użytkownika Facebooka. Pani/Pana aktywność związana z korzystaniem z naszego fanpage’a nie będzie archiwizowana poza serwisem Facebook. Pani/Pana dane osobowe gromadzone przez Facebook tj. historia wpisów, historia aktywności w aplikacji Messenger, historia aktywności poprzez aplikację Instagram podlega retencji na zasadach określonych regulaminem Facebooka.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Ze względu na fakt ich upublicznienia, ich usunięcie z dostępnych publicznie źródeł może być niemożliwe.</w:t>
            </w:r>
          </w:p>
        </w:tc>
      </w:tr>
      <w:tr>
        <w:trPr>
          <w:trHeight w:val="1454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Jakie prawa przysługują w związku z ochroną danych osobowych?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Ma Pani/Pan prawo do: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dostępu do swoich danych osobowych;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żądania: sprostowania danych, które są nieprawidłowe, usunięcia danych, gdy: dane nie są już niezbędne do celów, dla których zostały zebrane; dane przetwarzane są niezgodnie z prawem;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żądania ograniczenia przetwarzania, gdy: Pani/Pan kwestionuje prawidłowość danych, przetwarzanie jest niezgodne z prawem, a Pani/Pan sprzeciwia się usunięciu danych; Administrator nie potrzebuje już danych osobowych do celów przetwarzania, ale są one potrzebne Pani/Panu do ustalenia, dochodzenia lub obrony roszczeń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120"/>
              <w:ind w:left="714" w:hanging="357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sprzeciwu wobec dalszego przetwarzania Pani/Pana danych osobowych.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Ma Pani/Pan prawo wniesienia skargi do Prezesa Urzędu Ochrony Danych Osobowych ul. Stawki 2, 00-193 Warszawa, gdy uzna Pani/Pan, iż przetwarzanie danych osobowych narusza przepisy rozporządzenia lub krajowe przepisy o ochronie danych osobowych.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Kanał mediów społecznościowych ma własną politykę dotyczącą sposobu przetwarzania i ochrony danych osobowych.</w:t>
            </w:r>
          </w:p>
        </w:tc>
      </w:tr>
      <w:tr>
        <w:trPr>
          <w:trHeight w:val="934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Czy dane osobowe są przekazywane poza EOG?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73331"/>
                <w:lang w:eastAsia="pl-PL"/>
              </w:rPr>
              <w:t>Informujemy, że nie przekazujemy Państwa danych poza teren Europejskiego Obszaru Gospodarczego</w:t>
            </w:r>
            <w:r>
              <w:rPr>
                <w:rFonts w:eastAsia="Times New Roman" w:cs="Arial" w:ascii="Arial" w:hAnsi="Arial"/>
                <w:lang w:eastAsia="pl-PL"/>
              </w:rPr>
              <w:t>, z zastrzeżeniem ponadnarodowego charakteru przepływu danych w ramach serwisu Facebook. Serwis </w:t>
            </w:r>
            <w:r>
              <w:rPr>
                <w:rFonts w:eastAsia="Times New Roman" w:cs="Arial" w:ascii="Arial" w:hAnsi="Arial"/>
                <w:b/>
                <w:bCs/>
                <w:lang w:eastAsia="pl-PL"/>
              </w:rPr>
              <w:t>Facebook może przekazywać Państwa dane poza teren Europejskiego Obszaru Gospodarczego.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Arial" w:hAnsi="Arial" w:eastAsia="Times New Roman" w:cs="Arial"/>
                <w:b/>
                <w:b/>
                <w:bCs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Jednocześnie wskazujemy, iż Facebook deklaruje, wykorzystywanie typowych klauzul umownych zatwierdzone przez Komisję Europejską i opieranie się na decyzjach Komisji Europejskiej stwierdzających odpowiedni stopień ochrony danych w odniesieniu do określonych krajów – więcej: </w:t>
            </w:r>
            <w:hyperlink r:id="rId3" w:tgtFrame="_blank">
              <w:r>
                <w:rPr>
                  <w:rFonts w:eastAsia="Times New Roman" w:cs="Arial" w:ascii="Arial" w:hAnsi="Arial"/>
                  <w:b/>
                  <w:bCs/>
                  <w:u w:val="single"/>
                  <w:lang w:eastAsia="pl-PL"/>
                </w:rPr>
                <w:t>https://www.facebook.com/privacy/explanation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</w:tr>
      <w:tr>
        <w:trPr>
          <w:trHeight w:val="978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Czy dane osobowe wykorzystuje się do profilowania?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Dane osobowe nie są wykorzystywane do zautomatyzowanego podejmowania decyzji, w tym do profilowania.</w:t>
            </w:r>
          </w:p>
        </w:tc>
      </w:tr>
      <w:tr>
        <w:trPr>
          <w:trHeight w:val="978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Czy podawanie danych osobowych jest konieczne?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Podanie danych ma charakter dobrowolny, jednak konsekwencją nie podania danych będzie brak możliwości przeglądania fanpage’a lub pozostawiania komentarzy.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/>
      </w:r>
    </w:p>
    <w:sectPr>
      <w:footerReference w:type="default" r:id="rId4"/>
      <w:type w:val="nextPage"/>
      <w:pgSz w:w="11906" w:h="16838"/>
      <w:pgMar w:left="1417" w:right="991" w:gutter="0" w:header="0" w:top="1276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ff372f"/>
    <w:rPr>
      <w:color w:val="0563C1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7821b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c578c1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qFormat/>
    <w:rsid w:val="00c578c1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c578c1"/>
    <w:rPr>
      <w:b/>
      <w:bCs/>
      <w:sz w:val="20"/>
      <w:szCs w:val="20"/>
    </w:rPr>
  </w:style>
  <w:style w:type="character" w:styleId="NagwekZnak" w:customStyle="1">
    <w:name w:val="Nagłówek Znak"/>
    <w:link w:val="Nagwek"/>
    <w:uiPriority w:val="99"/>
    <w:qFormat/>
    <w:rsid w:val="003c6f29"/>
    <w:rPr>
      <w:sz w:val="22"/>
      <w:szCs w:val="22"/>
      <w:lang w:eastAsia="en-US"/>
    </w:rPr>
  </w:style>
  <w:style w:type="character" w:styleId="StopkaZnak" w:customStyle="1">
    <w:name w:val="Stopka Znak"/>
    <w:link w:val="Stopka"/>
    <w:uiPriority w:val="99"/>
    <w:qFormat/>
    <w:rsid w:val="003c6f29"/>
    <w:rPr>
      <w:sz w:val="22"/>
      <w:szCs w:val="22"/>
      <w:lang w:eastAsia="en-US"/>
    </w:rPr>
  </w:style>
  <w:style w:type="character" w:styleId="Strong">
    <w:name w:val="Strong"/>
    <w:uiPriority w:val="22"/>
    <w:qFormat/>
    <w:rsid w:val="007c2d37"/>
    <w:rPr>
      <w:b/>
      <w:bCs/>
    </w:rPr>
  </w:style>
  <w:style w:type="character" w:styleId="St" w:customStyle="1">
    <w:name w:val="st"/>
    <w:basedOn w:val="DefaultParagraphFont"/>
    <w:qFormat/>
    <w:rsid w:val="00907ba6"/>
    <w:rPr/>
  </w:style>
  <w:style w:type="character" w:styleId="Wyrnienie">
    <w:name w:val="Wyróżnienie"/>
    <w:uiPriority w:val="20"/>
    <w:qFormat/>
    <w:rsid w:val="00907ba6"/>
    <w:rPr>
      <w:i/>
      <w:iCs/>
    </w:rPr>
  </w:style>
  <w:style w:type="character" w:styleId="UnresolvedMention">
    <w:name w:val="Unresolved Mention"/>
    <w:uiPriority w:val="99"/>
    <w:semiHidden/>
    <w:unhideWhenUsed/>
    <w:qFormat/>
    <w:rsid w:val="00c84a30"/>
    <w:rPr>
      <w:color w:val="605E5C"/>
      <w:shd w:fill="E1DFDD" w:val="clear"/>
    </w:rPr>
  </w:style>
  <w:style w:type="character" w:styleId="Odwiedzoneczeinternetowe">
    <w:name w:val="Odwiedzone łącze internetowe"/>
    <w:uiPriority w:val="99"/>
    <w:semiHidden/>
    <w:unhideWhenUsed/>
    <w:rsid w:val="00387244"/>
    <w:rPr>
      <w:color w:val="954F72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7657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21b9"/>
    <w:pPr>
      <w:spacing w:lineRule="auto" w:line="240" w:before="0" w:after="0"/>
    </w:pPr>
    <w:rPr>
      <w:rFonts w:ascii="Segoe UI" w:hAnsi="Segoe UI"/>
      <w:sz w:val="18"/>
      <w:szCs w:val="18"/>
      <w:lang w:val="x-none" w:eastAsia="x-none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578c1"/>
    <w:pPr>
      <w:spacing w:lineRule="auto" w:line="240"/>
    </w:pPr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578c1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c6f29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paragraph" w:styleId="Stopka">
    <w:name w:val="Footer"/>
    <w:basedOn w:val="Normal"/>
    <w:link w:val="StopkaZnak"/>
    <w:uiPriority w:val="99"/>
    <w:unhideWhenUsed/>
    <w:rsid w:val="003c6f29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a47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about/privacy" TargetMode="External"/><Relationship Id="rId3" Type="http://schemas.openxmlformats.org/officeDocument/2006/relationships/hyperlink" Target="https://www.facebook.com/privacy/explanation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E9C97E82AD1418AC55F85A6D74FF0" ma:contentTypeVersion="7" ma:contentTypeDescription="Utwórz nowy dokument." ma:contentTypeScope="" ma:versionID="a594ab5739ec41b231bc77ebfad6ad79">
  <xsd:schema xmlns:xsd="http://www.w3.org/2001/XMLSchema" xmlns:xs="http://www.w3.org/2001/XMLSchema" xmlns:p="http://schemas.microsoft.com/office/2006/metadata/properties" xmlns:ns3="a205b8d8-0d70-44f0-9c3e-0775f366bb1e" xmlns:ns4="19f3b5d6-0315-4c91-8aae-9e67c9c82638" targetNamespace="http://schemas.microsoft.com/office/2006/metadata/properties" ma:root="true" ma:fieldsID="cec7bf69c45df7a014bc2fec0c92b5a3" ns3:_="" ns4:_="">
    <xsd:import namespace="a205b8d8-0d70-44f0-9c3e-0775f366bb1e"/>
    <xsd:import namespace="19f3b5d6-0315-4c91-8aae-9e67c9c826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5b8d8-0d70-44f0-9c3e-0775f366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3b5d6-0315-4c91-8aae-9e67c9c8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448F5-7AC9-4C3F-BCE3-662A1272C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5b8d8-0d70-44f0-9c3e-0775f366bb1e"/>
    <ds:schemaRef ds:uri="19f3b5d6-0315-4c91-8aae-9e67c9c82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20300-D739-4A1E-AAC0-805CCF71E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5710F-D442-4782-BEF4-8EA8E3A47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EAE44-BDC7-4B3F-94BC-0EF54F2D7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LibreOffice/7.2.4.1$Windows_X86_64 LibreOffice_project/27d75539669ac387bb498e35313b970b7fe9c4f9</Application>
  <AppVersion>15.0000</AppVersion>
  <Pages>3</Pages>
  <Words>848</Words>
  <Characters>5804</Characters>
  <CharactersWithSpaces>6606</CharactersWithSpaces>
  <Paragraphs>45</Paragraphs>
  <Company>AQUANET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2022-09-23T11:08:00Z</dcterms:created>
  <dc:creator>Anna Żurek-Borsiak</dc:creator>
  <dc:description/>
  <dc:language>pl-PL</dc:language>
  <cp:lastModifiedBy/>
  <cp:lastPrinted>2018-04-25T08:37:00Z</cp:lastPrinted>
  <dcterms:modified xsi:type="dcterms:W3CDTF">2025-09-22T11:10:50Z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0x0101005D5E9C97E82AD1418AC55F85A6D74FF0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